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627" w:rsidRDefault="00014627" w:rsidP="000146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Аннотация на работу</w:t>
      </w:r>
    </w:p>
    <w:p w:rsidR="00014627" w:rsidRDefault="00014627" w:rsidP="000146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627" w:rsidRDefault="00014627" w:rsidP="000146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занятия </w:t>
      </w:r>
      <w:r w:rsidR="00141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предназначена для детей дошкольного возраста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подразумевает плодотворную работу по вос</w:t>
      </w:r>
      <w:r w:rsidR="0027544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питательной работе экологического направления.</w:t>
      </w:r>
      <w:bookmarkStart w:id="0" w:name="_GoBack"/>
      <w:bookmarkEnd w:id="0"/>
    </w:p>
    <w:p w:rsidR="00014627" w:rsidRPr="00014627" w:rsidRDefault="00014627" w:rsidP="000146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014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Наблюдение за птицами во время прогулок, кормление птиц в скворечниках. </w:t>
      </w:r>
    </w:p>
    <w:p w:rsidR="00014627" w:rsidRPr="00014627" w:rsidRDefault="00014627" w:rsidP="000146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Чтение художественной литературы: С. Городецкий «Как птицы учились строить гнёзда», А. Шевченко «Гнёзда», Т. </w:t>
      </w:r>
      <w:proofErr w:type="spellStart"/>
      <w:r w:rsidRPr="00014627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Нужина</w:t>
      </w:r>
      <w:proofErr w:type="spellEnd"/>
      <w:r w:rsidRPr="00014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«Воробьи», «Ласточка» и др. </w:t>
      </w:r>
    </w:p>
    <w:p w:rsidR="00014627" w:rsidRPr="00014627" w:rsidRDefault="00014627" w:rsidP="000146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Прослушивание аудиокассет «Наедине с природой», «Звуки окружающего мира», «Природа, птицы и животные». </w:t>
      </w:r>
    </w:p>
    <w:p w:rsidR="00014627" w:rsidRPr="00014627" w:rsidRDefault="00014627" w:rsidP="000146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Загадывание загадок. </w:t>
      </w:r>
    </w:p>
    <w:p w:rsidR="00014627" w:rsidRPr="00014627" w:rsidRDefault="00014627" w:rsidP="000146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Рассматривание дидактического материала, книжных иллюстраций. </w:t>
      </w:r>
    </w:p>
    <w:p w:rsidR="00014627" w:rsidRPr="00014627" w:rsidRDefault="00014627" w:rsidP="000146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Дидактические игры «Назови птичку, которой не стало», «Угадай, какой наш дом», «Угадай по описанию», «Чьи детки» и др. </w:t>
      </w:r>
    </w:p>
    <w:p w:rsidR="00014627" w:rsidRPr="00014627" w:rsidRDefault="00014627" w:rsidP="000146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27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Подвижные игры «Воробушки и автомобиль», «Кто, где живёт» и др.</w:t>
      </w:r>
    </w:p>
    <w:p w:rsidR="00014627" w:rsidRPr="00014627" w:rsidRDefault="00014627" w:rsidP="000146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27">
        <w:rPr>
          <w:rFonts w:ascii="Times New Roman" w:eastAsia="Times New Roman" w:hAnsi="Times New Roman" w:cs="Times New Roman"/>
          <w:sz w:val="28"/>
          <w:szCs w:val="28"/>
          <w:lang w:eastAsia="ru-RU"/>
        </w:rPr>
        <w:t>8. Беседа «Охрана птиц»</w:t>
      </w:r>
    </w:p>
    <w:p w:rsidR="005A2655" w:rsidRDefault="005A2655"/>
    <w:sectPr w:rsidR="005A2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627"/>
    <w:rsid w:val="00014627"/>
    <w:rsid w:val="001411A5"/>
    <w:rsid w:val="0027544B"/>
    <w:rsid w:val="005A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20B5CE-1EAD-4C3F-A740-6CD105B08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2021-09-15T06:58:00Z</cp:lastPrinted>
  <dcterms:created xsi:type="dcterms:W3CDTF">2021-09-15T06:55:00Z</dcterms:created>
  <dcterms:modified xsi:type="dcterms:W3CDTF">2021-10-04T01:56:00Z</dcterms:modified>
</cp:coreProperties>
</file>